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C6A" w:rsidRPr="00FB58C1" w:rsidRDefault="00407DF3" w:rsidP="00961C6A">
      <w:pPr>
        <w:rPr>
          <w:b/>
          <w:u w:val="single"/>
        </w:rPr>
      </w:pPr>
      <w:r>
        <w:rPr>
          <w:b/>
          <w:u w:val="single"/>
        </w:rPr>
        <w:t>Universalkipper Typ RUK</w:t>
      </w:r>
    </w:p>
    <w:p w:rsidR="00961C6A" w:rsidRDefault="00302B40" w:rsidP="00961C6A">
      <w:r>
        <w:t>Der Universal</w:t>
      </w:r>
      <w:bookmarkStart w:id="0" w:name="_GoBack"/>
      <w:bookmarkEnd w:id="0"/>
      <w:r w:rsidR="00961C6A">
        <w:t xml:space="preserve">kippbehälter dient zur optimalen Lösung zum Sammeln und Transportieren von Schüttgütern aller Art. Durch seine niedrige Bauhöhe ist er ideal als Beistell-Behälter an jeder Maschine geeignet. Die Abfangschere mit  Zugfeder zwischen Behälterboden und Grundrahmen ermöglicht eine reibungslose Entleerung der Schüttgüter.  Die Entriegelung per Seilzug vom Staplersitz spart viel Zeit und ist zudem körperschonend und sicher. Eine zusätzliche Kettensicherung verhindert das Abrutschen von den Gabelzinken.  Dank eines 3mm Stahlblechs mit umlaufender Randverstärkung und einem Grundrahmen aus 6mm Stahlblech mit Querverstärkung ist der Behälter sehr langlebig und robust. </w:t>
      </w:r>
    </w:p>
    <w:p w:rsidR="00961C6A" w:rsidRPr="00961C6A" w:rsidRDefault="00961C6A" w:rsidP="00961C6A">
      <w:pPr>
        <w:rPr>
          <w:b/>
        </w:rPr>
      </w:pPr>
      <w:r w:rsidRPr="00961C6A">
        <w:rPr>
          <w:b/>
        </w:rPr>
        <w:t xml:space="preserve">Zubehör: </w:t>
      </w:r>
    </w:p>
    <w:p w:rsidR="00961C6A" w:rsidRDefault="00961C6A" w:rsidP="00961C6A">
      <w:pPr>
        <w:pStyle w:val="Listenabsatz"/>
        <w:numPr>
          <w:ilvl w:val="0"/>
          <w:numId w:val="1"/>
        </w:numPr>
      </w:pPr>
      <w:r>
        <w:t>Radsatz aus Polyamid mit einer Traglast von 1350kg und einer Bauhöhe von 210mm</w:t>
      </w:r>
    </w:p>
    <w:p w:rsidR="00961C6A" w:rsidRDefault="00961C6A" w:rsidP="00961C6A">
      <w:pPr>
        <w:pStyle w:val="Listenabsatz"/>
        <w:numPr>
          <w:ilvl w:val="0"/>
          <w:numId w:val="1"/>
        </w:numPr>
      </w:pPr>
      <w:r>
        <w:t>Radsatz aus Polyamid mit einer Traglast von 2500kg und einer Bauhöhe von 200mm</w:t>
      </w:r>
    </w:p>
    <w:p w:rsidR="00961C6A" w:rsidRDefault="00961C6A" w:rsidP="00961C6A">
      <w:pPr>
        <w:pStyle w:val="Listenabsatz"/>
        <w:numPr>
          <w:ilvl w:val="0"/>
          <w:numId w:val="1"/>
        </w:numPr>
      </w:pPr>
      <w:r>
        <w:t>2-teiliger verzinkter Klappdeckel</w:t>
      </w:r>
    </w:p>
    <w:p w:rsidR="00961C6A" w:rsidRDefault="00961C6A" w:rsidP="00961C6A">
      <w:pPr>
        <w:pStyle w:val="Listenabsatz"/>
        <w:numPr>
          <w:ilvl w:val="0"/>
          <w:numId w:val="1"/>
        </w:numPr>
      </w:pPr>
      <w:r>
        <w:t>Stützfüße für Hubwagentransport</w:t>
      </w:r>
    </w:p>
    <w:p w:rsidR="00961C6A" w:rsidRDefault="00961C6A" w:rsidP="00961C6A">
      <w:pPr>
        <w:pStyle w:val="Listenabsatz"/>
        <w:numPr>
          <w:ilvl w:val="0"/>
          <w:numId w:val="1"/>
        </w:numPr>
      </w:pPr>
      <w:r>
        <w:t>Stapelbar</w:t>
      </w:r>
    </w:p>
    <w:p w:rsidR="00961C6A" w:rsidRDefault="00961C6A" w:rsidP="00961C6A">
      <w:pPr>
        <w:pStyle w:val="Listenabsatz"/>
        <w:numPr>
          <w:ilvl w:val="0"/>
          <w:numId w:val="1"/>
        </w:numPr>
      </w:pPr>
      <w:proofErr w:type="spellStart"/>
      <w:r>
        <w:t>Kranösen</w:t>
      </w:r>
      <w:proofErr w:type="spellEnd"/>
    </w:p>
    <w:p w:rsidR="00961C6A" w:rsidRDefault="00961C6A" w:rsidP="00961C6A">
      <w:pPr>
        <w:pStyle w:val="Listenabsatz"/>
        <w:numPr>
          <w:ilvl w:val="0"/>
          <w:numId w:val="1"/>
        </w:numPr>
      </w:pPr>
      <w:r>
        <w:t>Abrollbügel zum einfachen Wiederaufrichten</w:t>
      </w:r>
    </w:p>
    <w:p w:rsidR="00F131F7" w:rsidRDefault="00F131F7"/>
    <w:sectPr w:rsidR="00F131F7" w:rsidSect="00F131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697"/>
    <w:multiLevelType w:val="hybridMultilevel"/>
    <w:tmpl w:val="EA02F0D4"/>
    <w:lvl w:ilvl="0" w:tplc="FE8E16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4791E"/>
    <w:rsid w:val="00126184"/>
    <w:rsid w:val="00302B40"/>
    <w:rsid w:val="00407DF3"/>
    <w:rsid w:val="006B0D1F"/>
    <w:rsid w:val="00843E74"/>
    <w:rsid w:val="00961C6A"/>
    <w:rsid w:val="00A4791E"/>
    <w:rsid w:val="00E51EB3"/>
    <w:rsid w:val="00F131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1C6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7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864</Characters>
  <Application>Microsoft Office Word</Application>
  <DocSecurity>0</DocSecurity>
  <Lines>7</Lines>
  <Paragraphs>1</Paragraphs>
  <ScaleCrop>false</ScaleCrop>
  <Company>RMS Rotherm Maschinenbau GmbH</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Rotherm</dc:creator>
  <cp:lastModifiedBy>Daniel Rotherm</cp:lastModifiedBy>
  <cp:revision>6</cp:revision>
  <dcterms:created xsi:type="dcterms:W3CDTF">2013-05-30T21:42:00Z</dcterms:created>
  <dcterms:modified xsi:type="dcterms:W3CDTF">2014-09-18T08:17:00Z</dcterms:modified>
</cp:coreProperties>
</file>