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40" w:rsidRPr="00A96540" w:rsidRDefault="00A96540" w:rsidP="00A96540">
      <w:pPr>
        <w:rPr>
          <w:b/>
        </w:rPr>
      </w:pPr>
      <w:r w:rsidRPr="00A96540">
        <w:rPr>
          <w:b/>
        </w:rPr>
        <w:t>Produ</w:t>
      </w:r>
      <w:r w:rsidR="000E6CA0">
        <w:rPr>
          <w:b/>
        </w:rPr>
        <w:t>ktinformationen "Big-Bag-Krantraverse Typ RBKT</w:t>
      </w:r>
      <w:r w:rsidRPr="00A96540">
        <w:rPr>
          <w:b/>
        </w:rPr>
        <w:t>"</w:t>
      </w:r>
    </w:p>
    <w:p w:rsidR="00A96540" w:rsidRDefault="000E6CA0" w:rsidP="000E6CA0">
      <w:r>
        <w:t>Das Heben und Transportieren von Big-Bags per Kran ist gegenüber dem Betrieb mit Flurförderzeugen sehr effektiv und sicher.</w:t>
      </w:r>
      <w:r>
        <w:t xml:space="preserve"> Bei dieser sogenannten Kreuztraverse in geschlossener Rahmenkonstruktion kann jede Big-Bag-Schlaufe an einem Arm eingeführt und angehoben werden. An jedem </w:t>
      </w:r>
      <w:proofErr w:type="spellStart"/>
      <w:r>
        <w:t>Tragarm</w:t>
      </w:r>
      <w:proofErr w:type="spellEnd"/>
      <w:r>
        <w:t xml:space="preserve"> kann man zwischen den inneren oder äußeren Aufnahmen wählen.</w:t>
      </w:r>
    </w:p>
    <w:p w:rsidR="00A96540" w:rsidRDefault="00A96540" w:rsidP="00A96540"/>
    <w:p w:rsidR="00A96540" w:rsidRPr="00A96540" w:rsidRDefault="00A96540" w:rsidP="00A96540">
      <w:pPr>
        <w:rPr>
          <w:b/>
        </w:rPr>
      </w:pPr>
      <w:r>
        <w:t xml:space="preserve"> </w:t>
      </w:r>
      <w:r>
        <w:rPr>
          <w:b/>
        </w:rPr>
        <w:t>Details</w:t>
      </w:r>
      <w:r w:rsidRPr="00A96540">
        <w:rPr>
          <w:b/>
        </w:rPr>
        <w:t xml:space="preserve"> "</w:t>
      </w:r>
      <w:r w:rsidR="000E6CA0" w:rsidRPr="000E6CA0">
        <w:t xml:space="preserve"> </w:t>
      </w:r>
      <w:r w:rsidR="000E6CA0" w:rsidRPr="000E6CA0">
        <w:rPr>
          <w:b/>
        </w:rPr>
        <w:t xml:space="preserve">Big-Bag-Krantraverse Typ RBKT </w:t>
      </w:r>
      <w:bookmarkStart w:id="0" w:name="_GoBack"/>
      <w:bookmarkEnd w:id="0"/>
      <w:r w:rsidRPr="00A96540">
        <w:rPr>
          <w:b/>
        </w:rPr>
        <w:t>"</w:t>
      </w:r>
    </w:p>
    <w:p w:rsidR="000E6CA0" w:rsidRDefault="000E6CA0" w:rsidP="000E6CA0">
      <w:pPr>
        <w:pStyle w:val="Listenabsatz"/>
        <w:numPr>
          <w:ilvl w:val="0"/>
          <w:numId w:val="1"/>
        </w:numPr>
        <w:spacing w:after="0"/>
      </w:pPr>
      <w:r w:rsidRPr="000E6CA0">
        <w:t>Aufnahmen für die Big-Bag-Schlaufen</w:t>
      </w:r>
    </w:p>
    <w:p w:rsidR="000E6CA0" w:rsidRDefault="000E6CA0" w:rsidP="000E6CA0">
      <w:pPr>
        <w:pStyle w:val="Listenabsatz"/>
        <w:numPr>
          <w:ilvl w:val="0"/>
          <w:numId w:val="1"/>
        </w:numPr>
        <w:spacing w:after="0"/>
      </w:pPr>
      <w:r w:rsidRPr="000E6CA0">
        <w:t>Geeignet für Kranbetrieb</w:t>
      </w:r>
    </w:p>
    <w:p w:rsidR="00A96540" w:rsidRDefault="00A96540" w:rsidP="000E6CA0">
      <w:pPr>
        <w:pStyle w:val="Listenabsatz"/>
        <w:numPr>
          <w:ilvl w:val="0"/>
          <w:numId w:val="1"/>
        </w:numPr>
        <w:spacing w:after="0"/>
      </w:pPr>
      <w:r>
        <w:t>robuste Stahlkonstruktion</w:t>
      </w:r>
    </w:p>
    <w:p w:rsidR="00A96540" w:rsidRDefault="000E6CA0" w:rsidP="00A96540">
      <w:pPr>
        <w:pStyle w:val="Listenabsatz"/>
        <w:numPr>
          <w:ilvl w:val="0"/>
          <w:numId w:val="1"/>
        </w:numPr>
        <w:spacing w:after="0"/>
      </w:pPr>
      <w:r>
        <w:t>ideal auch in Kombination mit unseren Kranarmen</w:t>
      </w:r>
    </w:p>
    <w:p w:rsidR="00987A62" w:rsidRDefault="000E6CA0" w:rsidP="00A96540">
      <w:pPr>
        <w:pStyle w:val="Listenabsatz"/>
        <w:numPr>
          <w:ilvl w:val="0"/>
          <w:numId w:val="1"/>
        </w:numPr>
        <w:spacing w:after="0"/>
      </w:pPr>
      <w:r>
        <w:t>CE</w:t>
      </w:r>
      <w:r w:rsidR="00A96540">
        <w:t>-Kennzeichnung</w:t>
      </w:r>
    </w:p>
    <w:sectPr w:rsidR="00987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7FEF"/>
    <w:multiLevelType w:val="hybridMultilevel"/>
    <w:tmpl w:val="77B0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5F"/>
    <w:rsid w:val="000E6CA0"/>
    <w:rsid w:val="0013798D"/>
    <w:rsid w:val="007F44FD"/>
    <w:rsid w:val="0088515F"/>
    <w:rsid w:val="00A96540"/>
    <w:rsid w:val="00B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2</cp:revision>
  <dcterms:created xsi:type="dcterms:W3CDTF">2016-11-16T22:38:00Z</dcterms:created>
  <dcterms:modified xsi:type="dcterms:W3CDTF">2016-11-16T22:38:00Z</dcterms:modified>
</cp:coreProperties>
</file>