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3C" w:rsidRPr="005A003C" w:rsidRDefault="005A003C" w:rsidP="005A003C">
      <w:pPr>
        <w:autoSpaceDE w:val="0"/>
        <w:autoSpaceDN w:val="0"/>
        <w:adjustRightInd w:val="0"/>
        <w:spacing w:after="0" w:line="240" w:lineRule="auto"/>
        <w:rPr>
          <w:rFonts w:ascii="HelveticaLTStd-Bold" w:hAnsi="HelveticaLTStd-Bold" w:cs="HelveticaLTStd-Bold"/>
          <w:b/>
          <w:bCs/>
          <w:color w:val="BE1414"/>
          <w:sz w:val="24"/>
          <w:szCs w:val="24"/>
        </w:rPr>
      </w:pPr>
      <w:r w:rsidRPr="005A003C">
        <w:rPr>
          <w:rFonts w:ascii="HelveticaLTStd-Bold" w:hAnsi="HelveticaLTStd-Bold" w:cs="HelveticaLTStd-Bold"/>
          <w:b/>
          <w:bCs/>
          <w:color w:val="BE1414"/>
          <w:sz w:val="24"/>
          <w:szCs w:val="24"/>
        </w:rPr>
        <w:t xml:space="preserve">Produktinformationen: </w:t>
      </w:r>
    </w:p>
    <w:p w:rsidR="005A003C" w:rsidRPr="005A003C" w:rsidRDefault="005A003C" w:rsidP="005A003C">
      <w:pPr>
        <w:autoSpaceDE w:val="0"/>
        <w:autoSpaceDN w:val="0"/>
        <w:adjustRightInd w:val="0"/>
        <w:spacing w:after="0" w:line="240" w:lineRule="auto"/>
        <w:rPr>
          <w:rFonts w:ascii="HelveticaLTStd-Light" w:hAnsi="HelveticaLTStd-Light" w:cs="HelveticaLTStd-Light"/>
          <w:color w:val="575756"/>
          <w:sz w:val="24"/>
          <w:szCs w:val="24"/>
        </w:rPr>
      </w:pPr>
      <w:r w:rsidRPr="005A003C">
        <w:rPr>
          <w:rFonts w:ascii="HelveticaLTStd-Light" w:hAnsi="HelveticaLTStd-Light" w:cs="HelveticaLTStd-Light"/>
          <w:color w:val="575756"/>
          <w:sz w:val="24"/>
          <w:szCs w:val="24"/>
        </w:rPr>
        <w:t>Kippwagen zur manuellen und ebenerdigen Entleerung. Durch den Griff am</w:t>
      </w:r>
    </w:p>
    <w:p w:rsidR="005A003C" w:rsidRPr="005A003C" w:rsidRDefault="005A003C" w:rsidP="005A003C">
      <w:pPr>
        <w:autoSpaceDE w:val="0"/>
        <w:autoSpaceDN w:val="0"/>
        <w:adjustRightInd w:val="0"/>
        <w:spacing w:after="0" w:line="240" w:lineRule="auto"/>
        <w:rPr>
          <w:rFonts w:ascii="HelveticaLTStd-Light" w:hAnsi="HelveticaLTStd-Light" w:cs="HelveticaLTStd-Light"/>
          <w:color w:val="575756"/>
          <w:sz w:val="24"/>
          <w:szCs w:val="24"/>
        </w:rPr>
      </w:pPr>
      <w:r w:rsidRPr="005A003C">
        <w:rPr>
          <w:rFonts w:ascii="HelveticaLTStd-Light" w:hAnsi="HelveticaLTStd-Light" w:cs="HelveticaLTStd-Light"/>
          <w:color w:val="575756"/>
          <w:sz w:val="24"/>
          <w:szCs w:val="24"/>
        </w:rPr>
        <w:t>Kastenrücken, lässt sich das Produkt einfach Verfahren und Kippen. Der</w:t>
      </w:r>
    </w:p>
    <w:p w:rsidR="005A003C" w:rsidRPr="005A003C" w:rsidRDefault="005A003C" w:rsidP="005A003C">
      <w:pPr>
        <w:autoSpaceDE w:val="0"/>
        <w:autoSpaceDN w:val="0"/>
        <w:adjustRightInd w:val="0"/>
        <w:spacing w:after="0" w:line="240" w:lineRule="auto"/>
        <w:rPr>
          <w:rFonts w:ascii="HelveticaLTStd-Light" w:hAnsi="HelveticaLTStd-Light" w:cs="HelveticaLTStd-Light"/>
          <w:color w:val="575756"/>
          <w:sz w:val="24"/>
          <w:szCs w:val="24"/>
        </w:rPr>
      </w:pPr>
      <w:r w:rsidRPr="005A003C">
        <w:rPr>
          <w:rFonts w:ascii="HelveticaLTStd-Light" w:hAnsi="HelveticaLTStd-Light" w:cs="HelveticaLTStd-Light"/>
          <w:color w:val="575756"/>
          <w:sz w:val="24"/>
          <w:szCs w:val="24"/>
        </w:rPr>
        <w:t xml:space="preserve">leichtlaufende </w:t>
      </w:r>
      <w:proofErr w:type="spellStart"/>
      <w:r w:rsidRPr="005A003C">
        <w:rPr>
          <w:rFonts w:ascii="HelveticaLTStd-Light" w:hAnsi="HelveticaLTStd-Light" w:cs="HelveticaLTStd-Light"/>
          <w:color w:val="575756"/>
          <w:sz w:val="24"/>
          <w:szCs w:val="24"/>
        </w:rPr>
        <w:t>Radsatz</w:t>
      </w:r>
      <w:proofErr w:type="spellEnd"/>
      <w:r w:rsidRPr="005A003C">
        <w:rPr>
          <w:rFonts w:ascii="HelveticaLTStd-Light" w:hAnsi="HelveticaLTStd-Light" w:cs="HelveticaLTStd-Light"/>
          <w:color w:val="575756"/>
          <w:sz w:val="24"/>
          <w:szCs w:val="24"/>
        </w:rPr>
        <w:t xml:space="preserve"> aus Vollgummi, </w:t>
      </w:r>
      <w:proofErr w:type="gramStart"/>
      <w:r w:rsidRPr="005A003C">
        <w:rPr>
          <w:rFonts w:ascii="HelveticaLTStd-Light" w:hAnsi="HelveticaLTStd-Light" w:cs="HelveticaLTStd-Light"/>
          <w:color w:val="575756"/>
          <w:sz w:val="24"/>
          <w:szCs w:val="24"/>
        </w:rPr>
        <w:t>hat</w:t>
      </w:r>
      <w:proofErr w:type="gramEnd"/>
      <w:r w:rsidRPr="005A003C">
        <w:rPr>
          <w:rFonts w:ascii="HelveticaLTStd-Light" w:hAnsi="HelveticaLTStd-Light" w:cs="HelveticaLTStd-Light"/>
          <w:color w:val="575756"/>
          <w:sz w:val="24"/>
          <w:szCs w:val="24"/>
        </w:rPr>
        <w:t xml:space="preserve"> einen Durchmesser von 200 mm</w:t>
      </w:r>
    </w:p>
    <w:p w:rsidR="005A003C" w:rsidRPr="005A003C" w:rsidRDefault="005A003C" w:rsidP="005A003C">
      <w:pPr>
        <w:autoSpaceDE w:val="0"/>
        <w:autoSpaceDN w:val="0"/>
        <w:adjustRightInd w:val="0"/>
        <w:spacing w:after="0" w:line="240" w:lineRule="auto"/>
        <w:rPr>
          <w:rFonts w:ascii="HelveticaLTStd-Light" w:hAnsi="HelveticaLTStd-Light" w:cs="HelveticaLTStd-Light"/>
          <w:color w:val="575756"/>
          <w:sz w:val="24"/>
          <w:szCs w:val="24"/>
        </w:rPr>
      </w:pPr>
      <w:r w:rsidRPr="005A003C">
        <w:rPr>
          <w:rFonts w:ascii="HelveticaLTStd-Light" w:hAnsi="HelveticaLTStd-Light" w:cs="HelveticaLTStd-Light"/>
          <w:color w:val="575756"/>
          <w:sz w:val="24"/>
          <w:szCs w:val="24"/>
        </w:rPr>
        <w:t>und besteht aus zwei Bock- und einer Lenkrolle. Der Kasten ist aus 2 mm,</w:t>
      </w:r>
    </w:p>
    <w:p w:rsidR="005A003C" w:rsidRPr="005A003C" w:rsidRDefault="005A003C" w:rsidP="005A003C">
      <w:pPr>
        <w:autoSpaceDE w:val="0"/>
        <w:autoSpaceDN w:val="0"/>
        <w:adjustRightInd w:val="0"/>
        <w:spacing w:after="0" w:line="240" w:lineRule="auto"/>
        <w:rPr>
          <w:rFonts w:ascii="HelveticaLTStd-Light" w:hAnsi="HelveticaLTStd-Light" w:cs="HelveticaLTStd-Light"/>
          <w:color w:val="575756"/>
          <w:sz w:val="24"/>
          <w:szCs w:val="24"/>
        </w:rPr>
      </w:pPr>
      <w:r w:rsidRPr="005A003C">
        <w:rPr>
          <w:rFonts w:ascii="HelveticaLTStd-Light" w:hAnsi="HelveticaLTStd-Light" w:cs="HelveticaLTStd-Light"/>
          <w:color w:val="575756"/>
          <w:sz w:val="24"/>
          <w:szCs w:val="24"/>
        </w:rPr>
        <w:t>der Grundrahmen aus 3 mm Stahlblech gefertigt. Eine zusätzliche Kettensicherung</w:t>
      </w:r>
    </w:p>
    <w:p w:rsidR="005A003C" w:rsidRPr="005A003C" w:rsidRDefault="005A003C" w:rsidP="005A003C">
      <w:pPr>
        <w:autoSpaceDE w:val="0"/>
        <w:autoSpaceDN w:val="0"/>
        <w:adjustRightInd w:val="0"/>
        <w:spacing w:after="0" w:line="240" w:lineRule="auto"/>
        <w:rPr>
          <w:rFonts w:ascii="HelveticaLTStd-Light" w:hAnsi="HelveticaLTStd-Light" w:cs="HelveticaLTStd-Light"/>
          <w:color w:val="575756"/>
          <w:sz w:val="24"/>
          <w:szCs w:val="24"/>
        </w:rPr>
      </w:pPr>
      <w:r w:rsidRPr="005A003C">
        <w:rPr>
          <w:rFonts w:ascii="HelveticaLTStd-Light" w:hAnsi="HelveticaLTStd-Light" w:cs="HelveticaLTStd-Light"/>
          <w:color w:val="575756"/>
          <w:sz w:val="24"/>
          <w:szCs w:val="24"/>
        </w:rPr>
        <w:t>verhindert das Abrutschen von den Gabelzinken.</w:t>
      </w:r>
    </w:p>
    <w:p w:rsidR="005A003C" w:rsidRPr="005A003C" w:rsidRDefault="005A003C" w:rsidP="005A003C">
      <w:pPr>
        <w:autoSpaceDE w:val="0"/>
        <w:autoSpaceDN w:val="0"/>
        <w:adjustRightInd w:val="0"/>
        <w:spacing w:after="0" w:line="240" w:lineRule="auto"/>
        <w:rPr>
          <w:rFonts w:ascii="HelveticaLTStd-Light" w:hAnsi="HelveticaLTStd-Light" w:cs="HelveticaLTStd-Light"/>
          <w:color w:val="575756"/>
          <w:sz w:val="24"/>
          <w:szCs w:val="24"/>
        </w:rPr>
      </w:pPr>
    </w:p>
    <w:p w:rsidR="005A003C" w:rsidRPr="005A003C" w:rsidRDefault="005A003C" w:rsidP="005A003C">
      <w:pPr>
        <w:autoSpaceDE w:val="0"/>
        <w:autoSpaceDN w:val="0"/>
        <w:adjustRightInd w:val="0"/>
        <w:spacing w:after="0" w:line="240" w:lineRule="auto"/>
        <w:rPr>
          <w:rFonts w:ascii="HelveticaLTStd-Light" w:hAnsi="HelveticaLTStd-Light" w:cs="HelveticaLTStd-Light"/>
          <w:color w:val="575756"/>
          <w:sz w:val="24"/>
          <w:szCs w:val="24"/>
        </w:rPr>
      </w:pPr>
    </w:p>
    <w:p w:rsidR="005A003C" w:rsidRPr="005A003C" w:rsidRDefault="005A003C" w:rsidP="005A003C">
      <w:pPr>
        <w:autoSpaceDE w:val="0"/>
        <w:autoSpaceDN w:val="0"/>
        <w:adjustRightInd w:val="0"/>
        <w:spacing w:after="0" w:line="240" w:lineRule="auto"/>
        <w:rPr>
          <w:rFonts w:ascii="HelveticaLTStd-Light" w:hAnsi="HelveticaLTStd-Light" w:cs="HelveticaLTStd-Light"/>
          <w:color w:val="575756"/>
          <w:sz w:val="24"/>
          <w:szCs w:val="24"/>
        </w:rPr>
      </w:pPr>
      <w:r w:rsidRPr="005A003C">
        <w:rPr>
          <w:rFonts w:ascii="HelveticaLTStd-Bold" w:hAnsi="HelveticaLTStd-Bold" w:cs="HelveticaLTStd-Bold"/>
          <w:b/>
          <w:bCs/>
          <w:color w:val="BE1414"/>
          <w:sz w:val="24"/>
          <w:szCs w:val="24"/>
        </w:rPr>
        <w:t xml:space="preserve"> Zubehör:</w:t>
      </w:r>
    </w:p>
    <w:p w:rsidR="005A003C" w:rsidRPr="005A003C" w:rsidRDefault="005A003C" w:rsidP="005A003C">
      <w:pPr>
        <w:autoSpaceDE w:val="0"/>
        <w:autoSpaceDN w:val="0"/>
        <w:adjustRightInd w:val="0"/>
        <w:spacing w:after="0" w:line="240" w:lineRule="auto"/>
        <w:rPr>
          <w:rFonts w:ascii="HelveticaLTStd-Light" w:hAnsi="HelveticaLTStd-Light" w:cs="HelveticaLTStd-Light"/>
          <w:color w:val="575756"/>
          <w:sz w:val="24"/>
          <w:szCs w:val="24"/>
        </w:rPr>
      </w:pPr>
      <w:r w:rsidRPr="005A003C">
        <w:rPr>
          <w:rFonts w:ascii="HelveticaLTStd-Light" w:hAnsi="HelveticaLTStd-Light" w:cs="HelveticaLTStd-Light"/>
          <w:color w:val="575756"/>
          <w:sz w:val="24"/>
          <w:szCs w:val="24"/>
        </w:rPr>
        <w:t>• 2-teiliger verzinkter Klappdeckel</w:t>
      </w:r>
    </w:p>
    <w:p w:rsidR="00010EC3" w:rsidRPr="005A003C" w:rsidRDefault="005A003C" w:rsidP="005A003C">
      <w:pPr>
        <w:rPr>
          <w:sz w:val="24"/>
          <w:szCs w:val="24"/>
        </w:rPr>
      </w:pPr>
      <w:r w:rsidRPr="005A003C">
        <w:rPr>
          <w:rFonts w:ascii="HelveticaLTStd-Light" w:hAnsi="HelveticaLTStd-Light" w:cs="HelveticaLTStd-Light"/>
          <w:color w:val="575756"/>
          <w:sz w:val="24"/>
          <w:szCs w:val="24"/>
        </w:rPr>
        <w:t>• Siebeinsatz und Ablasshahn</w:t>
      </w:r>
    </w:p>
    <w:sectPr w:rsidR="00010EC3" w:rsidRPr="005A003C" w:rsidSect="00010E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03C"/>
    <w:rsid w:val="00010EC3"/>
    <w:rsid w:val="0001575F"/>
    <w:rsid w:val="000217B8"/>
    <w:rsid w:val="00026FC9"/>
    <w:rsid w:val="000A1960"/>
    <w:rsid w:val="000A4EB8"/>
    <w:rsid w:val="000A60F5"/>
    <w:rsid w:val="000C4D18"/>
    <w:rsid w:val="000D0E6D"/>
    <w:rsid w:val="000D6394"/>
    <w:rsid w:val="00105C24"/>
    <w:rsid w:val="00160290"/>
    <w:rsid w:val="00164571"/>
    <w:rsid w:val="00182E41"/>
    <w:rsid w:val="00185B6A"/>
    <w:rsid w:val="001A140A"/>
    <w:rsid w:val="001A2A4B"/>
    <w:rsid w:val="001A2D2F"/>
    <w:rsid w:val="001A6829"/>
    <w:rsid w:val="001B0880"/>
    <w:rsid w:val="001D6E53"/>
    <w:rsid w:val="001E38E3"/>
    <w:rsid w:val="001E4191"/>
    <w:rsid w:val="001E43E2"/>
    <w:rsid w:val="001E6E68"/>
    <w:rsid w:val="0020252E"/>
    <w:rsid w:val="00211D7E"/>
    <w:rsid w:val="00281607"/>
    <w:rsid w:val="00282E7A"/>
    <w:rsid w:val="00283F07"/>
    <w:rsid w:val="002963A8"/>
    <w:rsid w:val="002A42C0"/>
    <w:rsid w:val="002A563B"/>
    <w:rsid w:val="002B296F"/>
    <w:rsid w:val="002B5C7F"/>
    <w:rsid w:val="002C4E7F"/>
    <w:rsid w:val="002E1954"/>
    <w:rsid w:val="002E3475"/>
    <w:rsid w:val="002F6822"/>
    <w:rsid w:val="003012F5"/>
    <w:rsid w:val="003021FE"/>
    <w:rsid w:val="003061A7"/>
    <w:rsid w:val="00313ACB"/>
    <w:rsid w:val="00331632"/>
    <w:rsid w:val="003406A3"/>
    <w:rsid w:val="003464BD"/>
    <w:rsid w:val="003544F2"/>
    <w:rsid w:val="00365E10"/>
    <w:rsid w:val="0037587A"/>
    <w:rsid w:val="003867B7"/>
    <w:rsid w:val="00397870"/>
    <w:rsid w:val="003B363B"/>
    <w:rsid w:val="003E5255"/>
    <w:rsid w:val="003E7C13"/>
    <w:rsid w:val="00403EAF"/>
    <w:rsid w:val="00414DC6"/>
    <w:rsid w:val="00425D2A"/>
    <w:rsid w:val="004448EF"/>
    <w:rsid w:val="004832A5"/>
    <w:rsid w:val="004902DB"/>
    <w:rsid w:val="00495C03"/>
    <w:rsid w:val="004D0167"/>
    <w:rsid w:val="004D22D1"/>
    <w:rsid w:val="004D5992"/>
    <w:rsid w:val="004E3A01"/>
    <w:rsid w:val="004F04FB"/>
    <w:rsid w:val="00517FBC"/>
    <w:rsid w:val="00530288"/>
    <w:rsid w:val="00541C13"/>
    <w:rsid w:val="00543F30"/>
    <w:rsid w:val="005467E6"/>
    <w:rsid w:val="0054692B"/>
    <w:rsid w:val="005626D3"/>
    <w:rsid w:val="00567850"/>
    <w:rsid w:val="005A003C"/>
    <w:rsid w:val="005A2258"/>
    <w:rsid w:val="005A31AC"/>
    <w:rsid w:val="005D4808"/>
    <w:rsid w:val="0060728D"/>
    <w:rsid w:val="00626AA5"/>
    <w:rsid w:val="00637ADB"/>
    <w:rsid w:val="006623AB"/>
    <w:rsid w:val="006675F9"/>
    <w:rsid w:val="00677B4B"/>
    <w:rsid w:val="006B230B"/>
    <w:rsid w:val="006B2E94"/>
    <w:rsid w:val="006B4D93"/>
    <w:rsid w:val="006C7A52"/>
    <w:rsid w:val="006D3187"/>
    <w:rsid w:val="006E50F5"/>
    <w:rsid w:val="00706A99"/>
    <w:rsid w:val="007211A0"/>
    <w:rsid w:val="007347DA"/>
    <w:rsid w:val="00755C1A"/>
    <w:rsid w:val="007645E7"/>
    <w:rsid w:val="00764665"/>
    <w:rsid w:val="00770FFC"/>
    <w:rsid w:val="00772F28"/>
    <w:rsid w:val="00774533"/>
    <w:rsid w:val="007918B4"/>
    <w:rsid w:val="007B715E"/>
    <w:rsid w:val="007D5F7F"/>
    <w:rsid w:val="00802709"/>
    <w:rsid w:val="008134D9"/>
    <w:rsid w:val="00851364"/>
    <w:rsid w:val="008563A3"/>
    <w:rsid w:val="00860F17"/>
    <w:rsid w:val="00861AD5"/>
    <w:rsid w:val="00882836"/>
    <w:rsid w:val="00884F64"/>
    <w:rsid w:val="00887373"/>
    <w:rsid w:val="00893113"/>
    <w:rsid w:val="00895288"/>
    <w:rsid w:val="008A20F4"/>
    <w:rsid w:val="008D70C8"/>
    <w:rsid w:val="008E4659"/>
    <w:rsid w:val="008F08AE"/>
    <w:rsid w:val="009034F8"/>
    <w:rsid w:val="00905AFF"/>
    <w:rsid w:val="00936B6D"/>
    <w:rsid w:val="00952484"/>
    <w:rsid w:val="00964F4E"/>
    <w:rsid w:val="00966C44"/>
    <w:rsid w:val="0097354D"/>
    <w:rsid w:val="009936E9"/>
    <w:rsid w:val="009A2210"/>
    <w:rsid w:val="009A42CB"/>
    <w:rsid w:val="009B5C29"/>
    <w:rsid w:val="009C52F4"/>
    <w:rsid w:val="009D5F9A"/>
    <w:rsid w:val="009E097B"/>
    <w:rsid w:val="009E453C"/>
    <w:rsid w:val="009E76F0"/>
    <w:rsid w:val="009F47CA"/>
    <w:rsid w:val="00A02A28"/>
    <w:rsid w:val="00A0420B"/>
    <w:rsid w:val="00A067D6"/>
    <w:rsid w:val="00A12C8B"/>
    <w:rsid w:val="00A15207"/>
    <w:rsid w:val="00A236CF"/>
    <w:rsid w:val="00A26BA7"/>
    <w:rsid w:val="00A36174"/>
    <w:rsid w:val="00A3701A"/>
    <w:rsid w:val="00A42A93"/>
    <w:rsid w:val="00A5046E"/>
    <w:rsid w:val="00A62564"/>
    <w:rsid w:val="00A76049"/>
    <w:rsid w:val="00A826FB"/>
    <w:rsid w:val="00A85BB8"/>
    <w:rsid w:val="00AA2123"/>
    <w:rsid w:val="00AA2D4F"/>
    <w:rsid w:val="00AC7E3B"/>
    <w:rsid w:val="00AD4413"/>
    <w:rsid w:val="00AD453C"/>
    <w:rsid w:val="00AD486D"/>
    <w:rsid w:val="00AE2159"/>
    <w:rsid w:val="00AE659B"/>
    <w:rsid w:val="00B504A6"/>
    <w:rsid w:val="00B71CD3"/>
    <w:rsid w:val="00B75275"/>
    <w:rsid w:val="00B82F52"/>
    <w:rsid w:val="00BE005E"/>
    <w:rsid w:val="00BE5316"/>
    <w:rsid w:val="00BF6F43"/>
    <w:rsid w:val="00C12719"/>
    <w:rsid w:val="00C22420"/>
    <w:rsid w:val="00C55849"/>
    <w:rsid w:val="00C55860"/>
    <w:rsid w:val="00C8121C"/>
    <w:rsid w:val="00CA34B8"/>
    <w:rsid w:val="00CC1328"/>
    <w:rsid w:val="00CF41DA"/>
    <w:rsid w:val="00D124D1"/>
    <w:rsid w:val="00D322C5"/>
    <w:rsid w:val="00D37382"/>
    <w:rsid w:val="00D5096F"/>
    <w:rsid w:val="00D573BC"/>
    <w:rsid w:val="00D701D4"/>
    <w:rsid w:val="00D714ED"/>
    <w:rsid w:val="00DC4271"/>
    <w:rsid w:val="00DF1CB8"/>
    <w:rsid w:val="00E0026C"/>
    <w:rsid w:val="00E21983"/>
    <w:rsid w:val="00E3774C"/>
    <w:rsid w:val="00E4455B"/>
    <w:rsid w:val="00E63FDF"/>
    <w:rsid w:val="00E717E7"/>
    <w:rsid w:val="00E93EE2"/>
    <w:rsid w:val="00E93F41"/>
    <w:rsid w:val="00E95DD0"/>
    <w:rsid w:val="00EA6FEE"/>
    <w:rsid w:val="00EA7E9E"/>
    <w:rsid w:val="00EB099F"/>
    <w:rsid w:val="00EC39A1"/>
    <w:rsid w:val="00F0299C"/>
    <w:rsid w:val="00F453FC"/>
    <w:rsid w:val="00F636C8"/>
    <w:rsid w:val="00F725BD"/>
    <w:rsid w:val="00FA0989"/>
    <w:rsid w:val="00FD42D2"/>
    <w:rsid w:val="00FD5BF1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E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1</cp:revision>
  <dcterms:created xsi:type="dcterms:W3CDTF">2014-03-01T03:07:00Z</dcterms:created>
  <dcterms:modified xsi:type="dcterms:W3CDTF">2014-03-01T03:08:00Z</dcterms:modified>
</cp:coreProperties>
</file>