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EB" w:rsidRDefault="007F5E8A" w:rsidP="006C56EB">
      <w:pPr>
        <w:rPr>
          <w:b/>
          <w:u w:val="single"/>
        </w:rPr>
      </w:pPr>
      <w:r>
        <w:rPr>
          <w:b/>
          <w:u w:val="single"/>
        </w:rPr>
        <w:t>Produktinformation:</w:t>
      </w:r>
    </w:p>
    <w:p w:rsidR="006C56EB" w:rsidRDefault="006C56EB" w:rsidP="006C56EB">
      <w:r>
        <w:t xml:space="preserve"> Die Arbeitsbühne bietet Sicherheit bei der Reparatur- und Wartungsarbeiten an hochgelegenen Gebäudeteilen, Maschinenanlagen, Deckenbeleuchtungen, Inventuraufnahmen etc. entsprechend den Unfallverhütungsvorschriften (UVV). Durch ihre robuste Stahlkonstruktion und rutschsichere Arbeitsplatte bietet die Arbeitsbühne sicheres Arbeiten in den verschiedensten Höhen. Zudem wird sie durch eine Steckbolzensicherung gesichert und verhindert das Abrutschen von den Gabeln. Die Arbeitsbühne ist Serienmäßig mit einer Werkzeuga</w:t>
      </w:r>
      <w:r w:rsidR="00CA63BF">
        <w:t>blage ausgestattet</w:t>
      </w:r>
      <w:r>
        <w:t>.</w:t>
      </w:r>
    </w:p>
    <w:p w:rsidR="006C56EB" w:rsidRDefault="006C56EB" w:rsidP="006C56EB">
      <w:r>
        <w:t>Zubehör:</w:t>
      </w:r>
    </w:p>
    <w:p w:rsidR="00A45DBC" w:rsidRDefault="006C56EB" w:rsidP="006C56EB">
      <w:pPr>
        <w:pStyle w:val="Listenabsatz"/>
        <w:numPr>
          <w:ilvl w:val="0"/>
          <w:numId w:val="1"/>
        </w:numPr>
      </w:pPr>
      <w:r>
        <w:t>Radsatz aus Polyamid</w:t>
      </w:r>
    </w:p>
    <w:p w:rsidR="006C56EB" w:rsidRDefault="00A45DBC" w:rsidP="006C56EB">
      <w:pPr>
        <w:pStyle w:val="Listenabsatz"/>
        <w:numPr>
          <w:ilvl w:val="0"/>
          <w:numId w:val="1"/>
        </w:numPr>
      </w:pPr>
      <w:r>
        <w:t>Änderung der Einfahrtaschen</w:t>
      </w:r>
      <w:r w:rsidR="006C56EB">
        <w:t xml:space="preserve">  </w:t>
      </w:r>
    </w:p>
    <w:p w:rsidR="006F1073" w:rsidRPr="001D3C0E" w:rsidRDefault="006F1073" w:rsidP="006C56EB">
      <w:pPr>
        <w:pStyle w:val="Listenabsatz"/>
        <w:numPr>
          <w:ilvl w:val="0"/>
          <w:numId w:val="1"/>
        </w:numPr>
      </w:pPr>
      <w:r>
        <w:t>Stützfüße für Nutzung mit dem</w:t>
      </w:r>
      <w:bookmarkStart w:id="0" w:name="_GoBack"/>
      <w:bookmarkEnd w:id="0"/>
      <w:r>
        <w:t xml:space="preserve"> </w:t>
      </w:r>
      <w:proofErr w:type="spellStart"/>
      <w:r>
        <w:t>Deichselstaper</w:t>
      </w:r>
      <w:proofErr w:type="spellEnd"/>
    </w:p>
    <w:p w:rsidR="00F131F7" w:rsidRDefault="00F131F7"/>
    <w:sectPr w:rsidR="00F131F7" w:rsidSect="00F131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697"/>
    <w:multiLevelType w:val="hybridMultilevel"/>
    <w:tmpl w:val="EA02F0D4"/>
    <w:lvl w:ilvl="0" w:tplc="FE8E16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F67E15"/>
    <w:multiLevelType w:val="hybridMultilevel"/>
    <w:tmpl w:val="C95682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4791E"/>
    <w:rsid w:val="00091D16"/>
    <w:rsid w:val="004E6A0B"/>
    <w:rsid w:val="005355D4"/>
    <w:rsid w:val="006474AB"/>
    <w:rsid w:val="006C56EB"/>
    <w:rsid w:val="006F1073"/>
    <w:rsid w:val="00781BA6"/>
    <w:rsid w:val="007F5E8A"/>
    <w:rsid w:val="00843E74"/>
    <w:rsid w:val="008B2555"/>
    <w:rsid w:val="008D41C2"/>
    <w:rsid w:val="008F3AD9"/>
    <w:rsid w:val="00961C6A"/>
    <w:rsid w:val="009B2B1A"/>
    <w:rsid w:val="00A45DBC"/>
    <w:rsid w:val="00A4791E"/>
    <w:rsid w:val="00BA4FFB"/>
    <w:rsid w:val="00CA63BF"/>
    <w:rsid w:val="00E51EB3"/>
    <w:rsid w:val="00F13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56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7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574</Characters>
  <Application>Microsoft Office Word</Application>
  <DocSecurity>0</DocSecurity>
  <Lines>4</Lines>
  <Paragraphs>1</Paragraphs>
  <ScaleCrop>false</ScaleCrop>
  <Company>RMS Rotherm Maschinenbau GmbH</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Rotherm</dc:creator>
  <cp:lastModifiedBy>Daniel Rotherm</cp:lastModifiedBy>
  <cp:revision>8</cp:revision>
  <dcterms:created xsi:type="dcterms:W3CDTF">2013-05-30T21:57:00Z</dcterms:created>
  <dcterms:modified xsi:type="dcterms:W3CDTF">2014-10-24T08:25:00Z</dcterms:modified>
</cp:coreProperties>
</file>